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AJÁNLATTÉTELRE FELKÉRT CÉGEK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URBÁN THERM Kereskedelmi és Szolgáltató Kft.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3815 Abaújlak, 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ő utca 78. 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urbanthermkft@gmail.com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Polgári Épít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őipari, Szolg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áltató és Kereskedelmi Kft.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3860 Encs, Külterület 024/15. hrsz.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miskolc@polgarikft.hu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Gramalpin 2007 Épít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őipari, Kereskedelmi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és Szolgáltató Kft.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3527 Miskolc, József Attila utca 57.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gramalpin@gramalpin.hu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P-KOLOR Épít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és Szolgáltató Kft.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3562 Onga, Hunyadi utca 16. szám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p-kolor@p-kolor.hu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HÁMORI ÉS TÁRSA Épít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őipari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és Szolgáltató Kft.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3534 Miskolc, El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őhegy utca 21. 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hamoriestarsakft@chello.hu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